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10050B" w:rsidRDefault="00B4219B">
      <w:pPr>
        <w:sectPr w:rsidR="0010050B" w:rsidSect="00B4219B">
          <w:headerReference w:type="default" r:id="rId6"/>
          <w:pgSz w:w="11906" w:h="16838"/>
          <w:pgMar w:top="2977" w:right="1417" w:bottom="1417" w:left="1417" w:header="708" w:footer="708" w:gutter="0"/>
          <w:cols w:space="708"/>
          <w:docGrid w:linePitch="360"/>
        </w:sectPr>
      </w:pPr>
      <w:bookmarkStart w:id="0" w:name="_GoBack"/>
      <w:bookmarkEnd w:id="0"/>
      <w:r>
        <w:rPr>
          <w:noProof/>
          <w:lang w:val="en-GB" w:eastAsia="en-GB"/>
        </w:rPr>
        <mc:AlternateContent>
          <mc:Choice Requires="wps">
            <w:drawing>
              <wp:anchor distT="0" distB="0" distL="114300" distR="114300" simplePos="0" relativeHeight="251659264" behindDoc="0" locked="0" layoutInCell="1" allowOverlap="1" wp14:editId="36B11C9B">
                <wp:simplePos x="0" y="0"/>
                <wp:positionH relativeFrom="column">
                  <wp:posOffset>-550545</wp:posOffset>
                </wp:positionH>
                <wp:positionV relativeFrom="paragraph">
                  <wp:posOffset>2116455</wp:posOffset>
                </wp:positionV>
                <wp:extent cx="5429956" cy="3765550"/>
                <wp:effectExtent l="0" t="0" r="0" b="6350"/>
                <wp:wrapNone/>
                <wp:docPr id="30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956" cy="3765550"/>
                        </a:xfrm>
                        <a:prstGeom prst="rect">
                          <a:avLst/>
                        </a:prstGeom>
                        <a:noFill/>
                        <a:ln w="9525">
                          <a:noFill/>
                          <a:miter lim="800000"/>
                          <a:headEnd/>
                          <a:tailEnd/>
                        </a:ln>
                      </wps:spPr>
                      <wps:txbx>
                        <w:txbxContent>
                          <w:p w:rsidR="00B4219B" w:rsidRDefault="00B4219B" w:rsidP="00B4219B"/>
                          <w:p w:rsidR="00F02253" w:rsidRPr="00F02253" w:rsidRDefault="00F02253" w:rsidP="00F02253">
                            <w:pPr>
                              <w:spacing w:line="240" w:lineRule="auto"/>
                              <w:ind w:left="142"/>
                              <w:rPr>
                                <w:rFonts w:ascii="Arial Black" w:hAnsi="Arial Black" w:cs="Arial"/>
                                <w:sz w:val="56"/>
                              </w:rPr>
                            </w:pPr>
                            <w:r w:rsidRPr="00F02253">
                              <w:rPr>
                                <w:rFonts w:ascii="Arial Black" w:hAnsi="Arial Black" w:cs="Arial"/>
                                <w:sz w:val="56"/>
                              </w:rPr>
                              <w:t>ELDER INTERNAL IGNITION</w:t>
                            </w:r>
                          </w:p>
                          <w:p w:rsidR="00F02253" w:rsidRPr="00F02253" w:rsidRDefault="00F02253" w:rsidP="00F02253">
                            <w:pPr>
                              <w:spacing w:line="240" w:lineRule="auto"/>
                              <w:ind w:left="142"/>
                              <w:rPr>
                                <w:rFonts w:ascii="Arial" w:hAnsi="Arial" w:cs="Arial"/>
                                <w:sz w:val="44"/>
                              </w:rPr>
                            </w:pPr>
                            <w:r w:rsidRPr="00F02253">
                              <w:rPr>
                                <w:rFonts w:ascii="Arial" w:hAnsi="Arial" w:cs="Arial"/>
                                <w:sz w:val="44"/>
                              </w:rPr>
                              <w:t>RAPPORT DE PROJET DE C</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BRUNET-CARTEAUX </w:t>
                            </w:r>
                            <w:r>
                              <w:rPr>
                                <w:rFonts w:ascii="Arial" w:hAnsi="Arial" w:cs="Arial"/>
                                <w:sz w:val="32"/>
                                <w:szCs w:val="32"/>
                              </w:rPr>
                              <w:t xml:space="preserve">M. </w:t>
                            </w:r>
                            <w:r w:rsidRPr="00F02253">
                              <w:rPr>
                                <w:rFonts w:ascii="Arial" w:hAnsi="Arial" w:cs="Arial"/>
                                <w:sz w:val="32"/>
                                <w:szCs w:val="32"/>
                              </w:rPr>
                              <w:t xml:space="preserve">– DRIEU </w:t>
                            </w:r>
                            <w:r>
                              <w:rPr>
                                <w:rFonts w:ascii="Arial" w:hAnsi="Arial" w:cs="Arial"/>
                                <w:sz w:val="32"/>
                                <w:szCs w:val="32"/>
                              </w:rPr>
                              <w:t>C. – JEGAT R.</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MONTJOIE</w:t>
                            </w:r>
                            <w:r>
                              <w:rPr>
                                <w:rFonts w:ascii="Arial" w:hAnsi="Arial" w:cs="Arial"/>
                                <w:sz w:val="32"/>
                                <w:szCs w:val="32"/>
                              </w:rPr>
                              <w:t xml:space="preserve"> H.</w:t>
                            </w:r>
                            <w:r w:rsidRPr="00F02253">
                              <w:rPr>
                                <w:rFonts w:ascii="Arial" w:hAnsi="Arial" w:cs="Arial"/>
                                <w:sz w:val="32"/>
                                <w:szCs w:val="32"/>
                              </w:rPr>
                              <w:t xml:space="preserve"> –</w:t>
                            </w:r>
                            <w:r>
                              <w:rPr>
                                <w:rFonts w:ascii="Arial" w:hAnsi="Arial" w:cs="Arial"/>
                                <w:sz w:val="32"/>
                                <w:szCs w:val="32"/>
                              </w:rPr>
                              <w:t xml:space="preserve"> </w:t>
                            </w:r>
                            <w:r w:rsidRPr="00F02253">
                              <w:rPr>
                                <w:rFonts w:ascii="Arial" w:hAnsi="Arial" w:cs="Arial"/>
                                <w:sz w:val="32"/>
                                <w:szCs w:val="32"/>
                              </w:rPr>
                              <w:t>LE MOIGNE</w:t>
                            </w:r>
                            <w:r>
                              <w:rPr>
                                <w:rFonts w:ascii="Arial" w:hAnsi="Arial" w:cs="Arial"/>
                                <w:sz w:val="32"/>
                                <w:szCs w:val="32"/>
                              </w:rPr>
                              <w:t xml:space="preserve"> L.</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3 EII B – S6 </w:t>
                            </w:r>
                          </w:p>
                          <w:p w:rsidR="00B4219B" w:rsidRDefault="00B4219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Zone de texte 2" o:spid="_x0000_s1026" type="#_x0000_t202" style="position:absolute;margin-left:-43.35pt;margin-top:166.65pt;width:427.55pt;height:29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" filled="f" stroked="f">
                <v:textbox>
                  <w:txbxContent>
                    <w:p w:rsidR="00B4219B" w:rsidRDefault="00B4219B" w:rsidP="00B4219B"/>
                    <w:p w:rsidR="00F02253" w:rsidRPr="00F02253" w:rsidRDefault="00F02253" w:rsidP="00F02253">
                      <w:pPr>
                        <w:spacing w:line="240" w:lineRule="auto"/>
                        <w:ind w:left="142"/>
                        <w:rPr>
                          <w:rFonts w:ascii="Arial Black" w:hAnsi="Arial Black" w:cs="Arial"/>
                          <w:sz w:val="56"/>
                        </w:rPr>
                      </w:pPr>
                      <w:r w:rsidRPr="00F02253">
                        <w:rPr>
                          <w:rFonts w:ascii="Arial Black" w:hAnsi="Arial Black" w:cs="Arial"/>
                          <w:sz w:val="56"/>
                        </w:rPr>
                        <w:t>ELDER INTERNAL IGNITION</w:t>
                      </w:r>
                    </w:p>
                    <w:p w:rsidR="00F02253" w:rsidRPr="00F02253" w:rsidRDefault="00F02253" w:rsidP="00F02253">
                      <w:pPr>
                        <w:spacing w:line="240" w:lineRule="auto"/>
                        <w:ind w:left="142"/>
                        <w:rPr>
                          <w:rFonts w:ascii="Arial" w:hAnsi="Arial" w:cs="Arial"/>
                          <w:sz w:val="44"/>
                        </w:rPr>
                      </w:pPr>
                      <w:r w:rsidRPr="00F02253">
                        <w:rPr>
                          <w:rFonts w:ascii="Arial" w:hAnsi="Arial" w:cs="Arial"/>
                          <w:sz w:val="44"/>
                        </w:rPr>
                        <w:t>RAPPORT DE PROJET DE C</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BRUNET-CARTEAUX </w:t>
                      </w:r>
                      <w:r>
                        <w:rPr>
                          <w:rFonts w:ascii="Arial" w:hAnsi="Arial" w:cs="Arial"/>
                          <w:sz w:val="32"/>
                          <w:szCs w:val="32"/>
                        </w:rPr>
                        <w:t xml:space="preserve">M. </w:t>
                      </w:r>
                      <w:r w:rsidRPr="00F02253">
                        <w:rPr>
                          <w:rFonts w:ascii="Arial" w:hAnsi="Arial" w:cs="Arial"/>
                          <w:sz w:val="32"/>
                          <w:szCs w:val="32"/>
                        </w:rPr>
                        <w:t xml:space="preserve">– DRIEU </w:t>
                      </w:r>
                      <w:r>
                        <w:rPr>
                          <w:rFonts w:ascii="Arial" w:hAnsi="Arial" w:cs="Arial"/>
                          <w:sz w:val="32"/>
                          <w:szCs w:val="32"/>
                        </w:rPr>
                        <w:t>C. – JEGAT R.</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MONTJOIE</w:t>
                      </w:r>
                      <w:r>
                        <w:rPr>
                          <w:rFonts w:ascii="Arial" w:hAnsi="Arial" w:cs="Arial"/>
                          <w:sz w:val="32"/>
                          <w:szCs w:val="32"/>
                        </w:rPr>
                        <w:t xml:space="preserve"> H.</w:t>
                      </w:r>
                      <w:r w:rsidRPr="00F02253">
                        <w:rPr>
                          <w:rFonts w:ascii="Arial" w:hAnsi="Arial" w:cs="Arial"/>
                          <w:sz w:val="32"/>
                          <w:szCs w:val="32"/>
                        </w:rPr>
                        <w:t xml:space="preserve"> –</w:t>
                      </w:r>
                      <w:r>
                        <w:rPr>
                          <w:rFonts w:ascii="Arial" w:hAnsi="Arial" w:cs="Arial"/>
                          <w:sz w:val="32"/>
                          <w:szCs w:val="32"/>
                        </w:rPr>
                        <w:t xml:space="preserve"> </w:t>
                      </w:r>
                      <w:r w:rsidRPr="00F02253">
                        <w:rPr>
                          <w:rFonts w:ascii="Arial" w:hAnsi="Arial" w:cs="Arial"/>
                          <w:sz w:val="32"/>
                          <w:szCs w:val="32"/>
                        </w:rPr>
                        <w:t>LE MOIGNE</w:t>
                      </w:r>
                      <w:r>
                        <w:rPr>
                          <w:rFonts w:ascii="Arial" w:hAnsi="Arial" w:cs="Arial"/>
                          <w:sz w:val="32"/>
                          <w:szCs w:val="32"/>
                        </w:rPr>
                        <w:t xml:space="preserve"> L.</w:t>
                      </w:r>
                    </w:p>
                    <w:p w:rsidR="00F02253" w:rsidRPr="00F02253" w:rsidRDefault="00F02253" w:rsidP="00F02253">
                      <w:pPr>
                        <w:spacing w:line="240" w:lineRule="auto"/>
                        <w:ind w:left="142"/>
                        <w:rPr>
                          <w:rFonts w:ascii="Arial" w:hAnsi="Arial" w:cs="Arial"/>
                          <w:sz w:val="32"/>
                          <w:szCs w:val="32"/>
                        </w:rPr>
                      </w:pPr>
                      <w:r w:rsidRPr="00F02253">
                        <w:rPr>
                          <w:rFonts w:ascii="Arial" w:hAnsi="Arial" w:cs="Arial"/>
                          <w:sz w:val="32"/>
                          <w:szCs w:val="32"/>
                        </w:rPr>
                        <w:t xml:space="preserve">3 EII B – S6 </w:t>
                      </w:r>
                    </w:p>
                    <w:p w:rsidR="00B4219B" w:rsidRDefault="00B4219B"/>
                  </w:txbxContent>
                </v:textbox>
              </v:shape>
            </w:pict>
          </mc:Fallback>
        </mc:AlternateContent>
      </w:r>
    </w:p>
    <w:p w:rsidR="00F02253" w:rsidRDefault="00F02253" w:rsidP="00F02253">
      <w:pPr>
        <w:tabs>
          <w:tab w:val="left" w:pos="2270"/>
        </w:tabs>
        <w:rPr>
          <w:rFonts w:ascii="Arial" w:hAnsi="Arial" w:cs="Arial"/>
        </w:rPr>
      </w:pPr>
    </w:p>
    <w:p w:rsidR="00F02253" w:rsidRDefault="00F02253" w:rsidP="00F02253">
      <w:pPr>
        <w:pStyle w:val="Titre1"/>
      </w:pPr>
      <w:r>
        <w:t>Introduction</w:t>
      </w:r>
    </w:p>
    <w:p w:rsidR="00F02253" w:rsidRDefault="00F02253" w:rsidP="00F02253">
      <w:pPr>
        <w:jc w:val="both"/>
      </w:pPr>
      <w:r>
        <w:t xml:space="preserve">Elder Internal Ignition est un jeu </w:t>
      </w:r>
      <w:r w:rsidR="009E79DB">
        <w:t>de stratégie au tour par tour</w:t>
      </w:r>
      <w:r>
        <w:t xml:space="preserve"> codé en langage C sous l’environnement Code::Blocks et fo</w:t>
      </w:r>
      <w:r w:rsidR="00355DA6">
        <w:t>nctionnant sous Windows</w:t>
      </w:r>
      <w:r>
        <w:t xml:space="preserve">. </w:t>
      </w:r>
      <w:r w:rsidR="00BB5840">
        <w:t>N</w:t>
      </w:r>
      <w:r>
        <w:t>ous nous sommes tournés vers l’</w:t>
      </w:r>
      <w:r w:rsidR="00355DA6">
        <w:t xml:space="preserve">usage de librairies telles que </w:t>
      </w:r>
      <w:r w:rsidR="00BB5840">
        <w:t>SDL</w:t>
      </w:r>
      <w:r w:rsidR="00355DA6">
        <w:t xml:space="preserve"> et libfreetype </w:t>
      </w:r>
      <w:r w:rsidR="00BB5840">
        <w:t>pour développer la partie graphique et avons usé d’un grand nombre de structures et d’énumérations pour coder le moteur du jeu.</w:t>
      </w:r>
    </w:p>
    <w:p w:rsidR="00BB5840" w:rsidRDefault="00BB5840" w:rsidP="00F02253">
      <w:pPr>
        <w:jc w:val="both"/>
      </w:pPr>
      <w:r>
        <w:t>Le jeu permet à deux joueurs de s’affronter sur une carte vue de dessus. Chaque joueur dispose de trois personnages dont il choisit le type (mage, voleur, guerrier …). Ces personnages disposent d’un certain nombre de points de vie, de déplacements et d’attaque propres à leur classe et s’affrontent au tour par tour. Il existe deux principaux types d’attaques (la</w:t>
      </w:r>
      <w:r w:rsidR="009E79DB">
        <w:t>ncer de sort ou corps-à-corps) ; certains lancers de sort peuvent être lancé</w:t>
      </w:r>
      <w:r>
        <w:t xml:space="preserve">s à distance. Le perdant est le premier à avoir ses trois personnages avec un nombre de points de vie nul. </w:t>
      </w:r>
      <w:r w:rsidR="008C038D">
        <w:t xml:space="preserve"> </w:t>
      </w:r>
    </w:p>
    <w:p w:rsidR="00ED7C5D" w:rsidRDefault="00ED7C5D" w:rsidP="00F02253">
      <w:pPr>
        <w:jc w:val="both"/>
      </w:pPr>
      <w:r>
        <w:t xml:space="preserve">Nos premiers objectifs étaient de créer un jeu proposant une IHM agréable et simple avec jusqu’à quatre joueurs et permettant de jouer en réseau. Si certains de ces objectifs étaient trop ambitieux pour que nous réussissions à les atteindre, nous avons tout de même été en mesure de développer une première version jouable </w:t>
      </w:r>
      <w:r w:rsidRPr="00ED7C5D">
        <w:rPr>
          <w:highlight w:val="yellow"/>
        </w:rPr>
        <w:t>stable</w:t>
      </w:r>
      <w:r>
        <w:t xml:space="preserve">. </w:t>
      </w:r>
    </w:p>
    <w:p w:rsidR="00F02253" w:rsidRDefault="00F02253" w:rsidP="00F02253">
      <w:pPr>
        <w:pStyle w:val="Titre1"/>
      </w:pPr>
      <w:r>
        <w:t>Cahier des charges</w:t>
      </w:r>
    </w:p>
    <w:p w:rsidR="009E79DB" w:rsidRDefault="00ED7C5D" w:rsidP="00ED7C5D">
      <w:pPr>
        <w:jc w:val="both"/>
      </w:pPr>
      <w:r>
        <w:t xml:space="preserve">Bien qu’il ait évolué au fil du développement du jeu, nous avons rapidement établi un cahier des charges séparant les tâches à accomplir en différentes </w:t>
      </w:r>
      <w:r w:rsidRPr="00ED7C5D">
        <w:rPr>
          <w:i/>
        </w:rPr>
        <w:t>milestones</w:t>
      </w:r>
      <w:r>
        <w:rPr>
          <w:i/>
        </w:rPr>
        <w:t xml:space="preserve"> </w:t>
      </w:r>
      <w:r>
        <w:t xml:space="preserve">et disponible dans le dossier </w:t>
      </w:r>
      <w:r w:rsidRPr="00ED7C5D">
        <w:rPr>
          <w:i/>
        </w:rPr>
        <w:t>doc</w:t>
      </w:r>
      <w:r>
        <w:t xml:space="preserve"> du dépôt Git des développeurs.</w:t>
      </w:r>
    </w:p>
    <w:p w:rsidR="00ED7C5D" w:rsidRPr="00ED7C5D" w:rsidRDefault="00ED7C5D" w:rsidP="00ED7C5D">
      <w:pPr>
        <w:jc w:val="both"/>
      </w:pPr>
      <w:r>
        <w:t xml:space="preserve">Nous avons </w:t>
      </w:r>
    </w:p>
    <w:p w:rsidR="00F02253" w:rsidRDefault="00F02253" w:rsidP="00F02253">
      <w:pPr>
        <w:pStyle w:val="Titre1"/>
      </w:pPr>
      <w:r>
        <w:t>Structure du jeu</w:t>
      </w:r>
    </w:p>
    <w:p w:rsidR="00F02253" w:rsidRDefault="00F02253" w:rsidP="00F02253">
      <w:pPr>
        <w:pStyle w:val="Titre1"/>
      </w:pPr>
      <w:r>
        <w:t>Spécificités du jeu</w:t>
      </w:r>
    </w:p>
    <w:p w:rsidR="00F02253" w:rsidRDefault="00F02253" w:rsidP="00F02253">
      <w:pPr>
        <w:pStyle w:val="Titre1"/>
      </w:pPr>
      <w:r>
        <w:t>Conclusion</w:t>
      </w:r>
    </w:p>
    <w:p w:rsidR="00F02253" w:rsidRPr="00F02253" w:rsidRDefault="00F02253" w:rsidP="00F02253">
      <w:pPr>
        <w:tabs>
          <w:tab w:val="center" w:pos="4535"/>
        </w:tabs>
        <w:rPr>
          <w:rFonts w:ascii="Arial" w:hAnsi="Arial" w:cs="Arial"/>
        </w:rPr>
        <w:sectPr w:rsidR="00F02253" w:rsidRPr="00F02253" w:rsidSect="00F02253">
          <w:headerReference w:type="default" r:id="rId7"/>
          <w:footerReference w:type="default" r:id="rId8"/>
          <w:pgSz w:w="11906" w:h="16838"/>
          <w:pgMar w:top="1701" w:right="1418" w:bottom="1418" w:left="1418" w:header="709" w:footer="709" w:gutter="0"/>
          <w:cols w:space="708"/>
          <w:docGrid w:linePitch="360"/>
        </w:sectPr>
      </w:pPr>
      <w:r>
        <w:rPr>
          <w:rFonts w:ascii="Arial" w:hAnsi="Arial" w:cs="Arial"/>
        </w:rPr>
        <w:tab/>
      </w:r>
    </w:p>
    <w:p w:rsidR="00C4631C" w:rsidRDefault="00C4631C"/>
    <w:sectPr w:rsidR="00C4631C">
      <w:headerReference w:type="default" r:id="rId9"/>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675EC2" w:rsidRDefault="00675EC2" w:rsidP="0010050B">
      <w:pPr>
        <w:spacing w:after="0" w:line="240" w:lineRule="auto"/>
      </w:pPr>
      <w:r>
        <w:separator/>
      </w:r>
    </w:p>
  </w:endnote>
  <w:endnote w:type="continuationSeparator" w:id="0">
    <w:p w:rsidR="00675EC2" w:rsidRDefault="00675EC2" w:rsidP="0010050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8C038D" w:rsidRDefault="008C038D">
    <w:pPr>
      <w:pStyle w:val="Pieddepage"/>
      <w:jc w:val="center"/>
      <w:rPr>
        <w:caps/>
        <w:color w:val="4F81BD" w:themeColor="accent1"/>
      </w:rPr>
    </w:pPr>
    <w:r>
      <w:rPr>
        <w:caps/>
        <w:color w:val="4F81BD" w:themeColor="accent1"/>
      </w:rPr>
      <w:fldChar w:fldCharType="begin"/>
    </w:r>
    <w:r>
      <w:rPr>
        <w:caps/>
        <w:color w:val="4F81BD" w:themeColor="accent1"/>
      </w:rPr>
      <w:instrText>PAGE   \* MERGEFORMAT</w:instrText>
    </w:r>
    <w:r>
      <w:rPr>
        <w:caps/>
        <w:color w:val="4F81BD" w:themeColor="accent1"/>
      </w:rPr>
      <w:fldChar w:fldCharType="separate"/>
    </w:r>
    <w:r w:rsidR="00494C17">
      <w:rPr>
        <w:caps/>
        <w:noProof/>
        <w:color w:val="4F81BD" w:themeColor="accent1"/>
      </w:rPr>
      <w:t>2</w:t>
    </w:r>
    <w:r>
      <w:rPr>
        <w:caps/>
        <w:color w:val="4F81BD" w:themeColor="accent1"/>
      </w:rPr>
      <w:fldChar w:fldCharType="end"/>
    </w:r>
  </w:p>
  <w:p w:rsidR="00245738" w:rsidRDefault="00245738">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45738" w:rsidRDefault="00245738">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675EC2" w:rsidRDefault="00675EC2" w:rsidP="0010050B">
      <w:pPr>
        <w:spacing w:after="0" w:line="240" w:lineRule="auto"/>
      </w:pPr>
      <w:r>
        <w:separator/>
      </w:r>
    </w:p>
  </w:footnote>
  <w:footnote w:type="continuationSeparator" w:id="0">
    <w:p w:rsidR="00675EC2" w:rsidRDefault="00675EC2" w:rsidP="0010050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050B" w:rsidRDefault="0010050B">
    <w:pPr>
      <w:pStyle w:val="En-tte"/>
    </w:pPr>
    <w:r>
      <w:rPr>
        <w:noProof/>
        <w:lang w:val="en-GB" w:eastAsia="en-GB"/>
      </w:rPr>
      <w:drawing>
        <wp:anchor distT="0" distB="0" distL="114300" distR="114300" simplePos="0" relativeHeight="251648512" behindDoc="1" locked="0" layoutInCell="1" allowOverlap="1" wp14:anchorId="7F336358" wp14:editId="7177261F">
          <wp:simplePos x="0" y="0"/>
          <wp:positionH relativeFrom="column">
            <wp:posOffset>-899795</wp:posOffset>
          </wp:positionH>
          <wp:positionV relativeFrom="paragraph">
            <wp:posOffset>-449580</wp:posOffset>
          </wp:positionV>
          <wp:extent cx="7607935" cy="10761980"/>
          <wp:effectExtent l="0" t="0" r="0" b="1270"/>
          <wp:wrapThrough wrapText="bothSides">
            <wp:wrapPolygon edited="0">
              <wp:start x="0" y="0"/>
              <wp:lineTo x="0" y="21564"/>
              <wp:lineTo x="21526" y="21564"/>
              <wp:lineTo x="21526" y="0"/>
              <wp:lineTo x="0"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couv-wor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07935" cy="10761980"/>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050B" w:rsidRDefault="0010050B">
    <w:pPr>
      <w:pStyle w:val="En-tte"/>
    </w:pPr>
    <w:r>
      <w:rPr>
        <w:noProof/>
        <w:lang w:val="en-GB" w:eastAsia="en-GB"/>
      </w:rPr>
      <w:drawing>
        <wp:anchor distT="0" distB="0" distL="114300" distR="114300" simplePos="0" relativeHeight="251656704" behindDoc="1" locked="0" layoutInCell="1" allowOverlap="1" wp14:anchorId="515CBD1B" wp14:editId="6DCFA439">
          <wp:simplePos x="0" y="0"/>
          <wp:positionH relativeFrom="column">
            <wp:posOffset>-899795</wp:posOffset>
          </wp:positionH>
          <wp:positionV relativeFrom="paragraph">
            <wp:posOffset>-449580</wp:posOffset>
          </wp:positionV>
          <wp:extent cx="7602220" cy="1618615"/>
          <wp:effectExtent l="0" t="0" r="0" b="635"/>
          <wp:wrapNone/>
          <wp:docPr id="29" name="Imag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fiche-word_insitution2.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02220" cy="1618615"/>
                  </a:xfrm>
                  <a:prstGeom prst="rect">
                    <a:avLst/>
                  </a:prstGeom>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0050B" w:rsidRDefault="0010050B">
    <w:pPr>
      <w:pStyle w:val="En-tte"/>
    </w:pPr>
    <w:r>
      <w:rPr>
        <w:noProof/>
        <w:lang w:val="en-GB" w:eastAsia="en-GB"/>
      </w:rPr>
      <w:drawing>
        <wp:anchor distT="0" distB="0" distL="114300" distR="114300" simplePos="0" relativeHeight="251659264" behindDoc="1" locked="0" layoutInCell="1" allowOverlap="1" wp14:anchorId="59236EAE" wp14:editId="3F59DC02">
          <wp:simplePos x="0" y="0"/>
          <wp:positionH relativeFrom="column">
            <wp:posOffset>-899795</wp:posOffset>
          </wp:positionH>
          <wp:positionV relativeFrom="paragraph">
            <wp:posOffset>-449580</wp:posOffset>
          </wp:positionV>
          <wp:extent cx="7588885" cy="10734040"/>
          <wp:effectExtent l="0" t="0" r="0" b="0"/>
          <wp:wrapThrough wrapText="bothSides">
            <wp:wrapPolygon edited="0">
              <wp:start x="0" y="0"/>
              <wp:lineTo x="0" y="21544"/>
              <wp:lineTo x="21526" y="21544"/>
              <wp:lineTo x="21526" y="0"/>
              <wp:lineTo x="0" y="0"/>
            </wp:wrapPolygon>
          </wp:wrapThrough>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quette_4Ecouv-word.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88885" cy="1073404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0050B"/>
    <w:rsid w:val="0010050B"/>
    <w:rsid w:val="00245738"/>
    <w:rsid w:val="002F7170"/>
    <w:rsid w:val="00355DA6"/>
    <w:rsid w:val="00494C17"/>
    <w:rsid w:val="005B61A2"/>
    <w:rsid w:val="00675EC2"/>
    <w:rsid w:val="00694525"/>
    <w:rsid w:val="00752565"/>
    <w:rsid w:val="008C038D"/>
    <w:rsid w:val="009E79DB"/>
    <w:rsid w:val="00A4244C"/>
    <w:rsid w:val="00B4219B"/>
    <w:rsid w:val="00BB5840"/>
    <w:rsid w:val="00BF1188"/>
    <w:rsid w:val="00C24245"/>
    <w:rsid w:val="00C4631C"/>
    <w:rsid w:val="00C56158"/>
    <w:rsid w:val="00DF40B1"/>
    <w:rsid w:val="00E53FBD"/>
    <w:rsid w:val="00EA249F"/>
    <w:rsid w:val="00ED7C5D"/>
    <w:rsid w:val="00F02253"/>
    <w:rsid w:val="00FA258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DC27383"/>
  <w15:docId w15:val="{FC1517A9-B23C-4B8B-9F73-C55C7FACF5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style>
  <w:style w:type="paragraph" w:styleId="Titre1">
    <w:name w:val="heading 1"/>
    <w:basedOn w:val="Normal"/>
    <w:next w:val="Normal"/>
    <w:link w:val="Titre1Car"/>
    <w:uiPriority w:val="9"/>
    <w:qFormat/>
    <w:rsid w:val="00F02253"/>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10050B"/>
    <w:pPr>
      <w:tabs>
        <w:tab w:val="center" w:pos="4536"/>
        <w:tab w:val="right" w:pos="9072"/>
      </w:tabs>
      <w:spacing w:after="0" w:line="240" w:lineRule="auto"/>
    </w:pPr>
  </w:style>
  <w:style w:type="character" w:customStyle="1" w:styleId="En-tteCar">
    <w:name w:val="En-tête Car"/>
    <w:basedOn w:val="Policepardfaut"/>
    <w:link w:val="En-tte"/>
    <w:uiPriority w:val="99"/>
    <w:rsid w:val="0010050B"/>
  </w:style>
  <w:style w:type="paragraph" w:styleId="Pieddepage">
    <w:name w:val="footer"/>
    <w:basedOn w:val="Normal"/>
    <w:link w:val="PieddepageCar"/>
    <w:uiPriority w:val="99"/>
    <w:unhideWhenUsed/>
    <w:rsid w:val="0010050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10050B"/>
  </w:style>
  <w:style w:type="paragraph" w:styleId="Textedebulles">
    <w:name w:val="Balloon Text"/>
    <w:basedOn w:val="Normal"/>
    <w:link w:val="TextedebullesCar"/>
    <w:uiPriority w:val="99"/>
    <w:semiHidden/>
    <w:unhideWhenUsed/>
    <w:rsid w:val="0010050B"/>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0050B"/>
    <w:rPr>
      <w:rFonts w:ascii="Tahoma" w:hAnsi="Tahoma" w:cs="Tahoma"/>
      <w:sz w:val="16"/>
      <w:szCs w:val="16"/>
    </w:rPr>
  </w:style>
  <w:style w:type="character" w:customStyle="1" w:styleId="Titre1Car">
    <w:name w:val="Titre 1 Car"/>
    <w:basedOn w:val="Policepardfaut"/>
    <w:link w:val="Titre1"/>
    <w:uiPriority w:val="9"/>
    <w:rsid w:val="00F02253"/>
    <w:rPr>
      <w:rFonts w:asciiTheme="majorHAnsi" w:eastAsiaTheme="majorEastAsia" w:hAnsiTheme="majorHAnsi" w:cstheme="majorBidi"/>
      <w:color w:val="365F91" w:themeColor="accent1" w:themeShade="BF"/>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Pages>
  <Words>233</Words>
  <Characters>1330</Characters>
  <Application>Microsoft Office Word</Application>
  <DocSecurity>0</DocSecurity>
  <Lines>11</Lines>
  <Paragraphs>3</Paragraphs>
  <ScaleCrop>false</ScaleCrop>
  <HeadingPairs>
    <vt:vector size="2" baseType="variant">
      <vt:variant>
        <vt:lpstr>Titre</vt:lpstr>
      </vt:variant>
      <vt:variant>
        <vt:i4>1</vt:i4>
      </vt:variant>
    </vt:vector>
  </HeadingPairs>
  <TitlesOfParts>
    <vt:vector size="1" baseType="lpstr">
      <vt:lpstr/>
    </vt:vector>
  </TitlesOfParts>
  <Company>INSA</Company>
  <LinksUpToDate>false</LinksUpToDate>
  <CharactersWithSpaces>1560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Kalua Tanguy</dc:creator>
  <cp:lastModifiedBy>Stitch Zuka</cp:lastModifiedBy>
  <cp:revision>2</cp:revision>
  <dcterms:created xsi:type="dcterms:W3CDTF">2016-05-26T08:30:00Z</dcterms:created>
  <dcterms:modified xsi:type="dcterms:W3CDTF">2016-05-26T08:30:00Z</dcterms:modified>
</cp:coreProperties>
</file>